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Esther (14)</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la maire de Montpèlerin, élue par le consulat, eux-mêmes des représentants des guildes de la ville portuaire. C’est ton deuxième mandat, les guildes sont satisfaites de la prospérité de cet important carrefour commercial. Tu as un sens accru de la justice. Après ta réélection, c’est toi qui leur a conseillé de chercher une autre famille dominante, car celle précédente avait rendu des jugements partiaux, ne cachant plus sa corruption. Les guildes avaient alors lancé un défi d’architactique pour construire un entrepôt sur pilotis, que les Delgado ont remporté. Ta première rencontre avec leur cheffe, Joséphine, t’a rassuré sur leur intégrité.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La fille de Joséphine, Victoria, est venue habiter à Montpèlerin pour incarner leur pouvoir régalien. Étant formée à l’architecture, elle a choisi d’également devenir ton adjointe à l’urbanisme. Mais à peine quelques mois plus tard, elle a fait valoir une vieille loi à propos de sécurité face au risque d’inondation pour expulser les habitants de tout un quartier côtier. Ils ont été relogés dans des maisons en pierre, et leurs habitations précédentes, en bois, ont été entièrement démontées pour alimenter un grand chantier naval. Peu t’importe leurs grands projets, tu considères cet acte effroyable comme une dérive dictatoriale, et tu n’hésites pas à le proclamer. Tu voudrais les voir partir, mais le chantier naval fait travailler beaucoup d’artisans, il faudra une offre très alléchante pour convaincre les guildes de changer une nouvelle fois de souverain. A minima, tu cherches à obtenir plus d’autonomie vis-à-vis de la famille dominante.</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Ton administration municipale peut octroyer un prêt à taux zéro de 150k billes pour financer un projet intéressant. Tu es également libre de recruter et promouvoir tes fonctionnaires, et tu as le droit d’interdire l’accès d’un navire à ton port. </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n’as rencontré Hector que brièvement, mais il te semblait intègre, et peu impliqué dans les intrigues familiales. Tu as honte de cette pensée, mais tu espères que sa mort déstabilisera les Delgado. Tu aimerais tout de même comprendre comment quelqu’un en pleine forme physique a pu mourir subitement dans ta ville. </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Tu as passé la soirée à la mairie avec Victoria et Joséphine pour parler d’administration courante. Tu es arrivée à l'Ecume de l'Ouest peu avant le déjeuner. Tu connais bien le propriétaire Camille : la qualité de son établissement contribue à la renommé de Montpèlerin.</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d’obtenir plus d'autonomie pour ta ville.</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Comme ta fonction l’exige, tu es</w:t>
      </w:r>
      <w:r w:rsidDel="00000000" w:rsidR="00000000" w:rsidRPr="00000000">
        <w:rPr>
          <w:b w:val="1"/>
          <w:rtl w:val="0"/>
        </w:rPr>
        <w:t xml:space="preserve"> habillée en beige ou gris </w:t>
      </w:r>
      <w:r w:rsidDel="00000000" w:rsidR="00000000" w:rsidRPr="00000000">
        <w:rPr>
          <w:rtl w:val="0"/>
        </w:rPr>
        <w:t xml:space="preserve">(pas blanc ni noir).</w:t>
      </w:r>
    </w:p>
    <w:p w:rsidR="00000000" w:rsidDel="00000000" w:rsidP="00000000" w:rsidRDefault="00000000" w:rsidRPr="00000000" w14:paraId="00000011">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675"/>
        <w:gridCol w:w="2820"/>
        <w:tblGridChange w:id="0">
          <w:tblGrid>
            <w:gridCol w:w="1380"/>
            <w:gridCol w:w="1485"/>
            <w:gridCol w:w="3675"/>
            <w:gridCol w:w="2820"/>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sz w:val="20"/>
                <w:szCs w:val="20"/>
                <w:rtl w:val="0"/>
              </w:rPr>
              <w:t xml:space="preserve">Ton adjointe à l’urbanisme et représentante de ta famille dominante à Montpèlerin. Tu la détestes pour avoir expulsé des habitants.</w:t>
            </w:r>
          </w:p>
        </w:tc>
        <w:tc>
          <w:tcP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sz w:val="20"/>
                <w:szCs w:val="20"/>
                <w:rtl w:val="0"/>
              </w:rPr>
              <w:t xml:space="preserve">La mère de Victoria et la cheffe de la famille Delgado. Elle te semble plus raisonnable que sa fille, mais elle était forcément au courant de ses plans, tu ne lui fais pas confiance.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Un capitaine proche des Delgado. Montpèlerin est le port d’attache de son navire, l’immense Voyageur.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sz w:val="20"/>
                <w:szCs w:val="20"/>
                <w:rtl w:val="0"/>
              </w:rPr>
              <w:t xml:space="preserve">L’architacticienne prodige des Delgado, très proche de Victoria.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La soeur de Joséphine et financiaire de la famille. Elle ne semble pas prendre part aux décisions familiales.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sz w:val="20"/>
                <w:szCs w:val="20"/>
                <w:rtl w:val="0"/>
              </w:rPr>
              <w:t xml:space="preserve">Tu ne le connais pas personnellement, mais il a</w:t>
            </w:r>
            <w:r w:rsidDel="00000000" w:rsidR="00000000" w:rsidRPr="00000000">
              <w:rPr>
                <w:sz w:val="20"/>
                <w:szCs w:val="20"/>
                <w:rtl w:val="0"/>
              </w:rPr>
              <w:t xml:space="preserve"> fondé le Madel Libre pour s’opposer à la dérive dictatoriale des Delgado, tu le respectes pour cela. Tu te méfies cependant du chaos que ce mouvement peut engendrer s’ils agissent dans des villes comme Montpèlerin contrôlées par les Delgado</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sz w:val="20"/>
                <w:szCs w:val="20"/>
                <w:rtl w:val="0"/>
              </w:rPr>
              <w:t xml:space="preserve">Une diplomate et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Un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Une voltigiste et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sz w:val="20"/>
                <w:szCs w:val="20"/>
                <w:rtl w:val="0"/>
              </w:rPr>
              <w:t xml:space="preserve">La capitaine d’un navire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sz w:val="20"/>
                <w:szCs w:val="20"/>
                <w:rtl w:val="0"/>
              </w:rPr>
              <w:t xml:space="preserve">La</w:t>
            </w:r>
            <w:r w:rsidDel="00000000" w:rsidR="00000000" w:rsidRPr="00000000">
              <w:rPr>
                <w:sz w:val="20"/>
                <w:szCs w:val="20"/>
                <w:rtl w:val="0"/>
              </w:rPr>
              <w:t xml:space="preserve"> directrice adjointe de l’Académie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sz w:val="20"/>
                <w:szCs w:val="20"/>
                <w:rtl w:val="0"/>
              </w:rPr>
              <w:t xml:space="preserve">L’assistant à l’urbanisme de Victoria, ils se sont rencontrés pendant leurs études. Il prétend être indigné comme toi par les expulsions, mais il n’en montre rien publiquement, tu le trouves un peu lâche.</w:t>
            </w: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Esther</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Chef de la famille Bordons, principale rivale des Delgado. Il a déjà essayé de négocier la conquête de Montpèlerin, tu envisages sérieusement de le soutenir.</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Le capitaine de la troupe de voltige des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6">
      <w:pPr>
        <w:jc w:val="both"/>
        <w:rPr/>
      </w:pPr>
      <w:r w:rsidDel="00000000" w:rsidR="00000000" w:rsidRPr="00000000">
        <w:rPr>
          <w:rtl w:val="0"/>
        </w:rPr>
      </w:r>
    </w:p>
    <w:sectPr>
      <w:pgSz w:h="16834" w:w="11909" w:orient="portrait"/>
      <w:pgMar w:bottom="1440" w:top="1440" w:left="1275.5905511811022" w:right="1273.93700787401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